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991" w:rsidRPr="004D4E54" w:rsidRDefault="004D4E54" w:rsidP="004D4E54">
      <w:pPr>
        <w:jc w:val="center"/>
        <w:rPr>
          <w:b/>
          <w:sz w:val="36"/>
          <w:szCs w:val="36"/>
        </w:rPr>
      </w:pPr>
      <w:r w:rsidRPr="004D4E54">
        <w:rPr>
          <w:b/>
          <w:sz w:val="36"/>
          <w:szCs w:val="36"/>
        </w:rPr>
        <w:t>Postdoctoral Position in Simultaneous PET/MRI</w:t>
      </w:r>
    </w:p>
    <w:p w:rsidR="004D4E54" w:rsidRPr="004D4E54" w:rsidRDefault="004D4E54" w:rsidP="004D4E54">
      <w:pPr>
        <w:jc w:val="center"/>
        <w:rPr>
          <w:sz w:val="16"/>
          <w:szCs w:val="16"/>
        </w:rPr>
      </w:pPr>
    </w:p>
    <w:p w:rsidR="004D4E54" w:rsidRPr="004D4E54" w:rsidRDefault="004D4E54" w:rsidP="004D4E54">
      <w:pPr>
        <w:jc w:val="center"/>
        <w:rPr>
          <w:sz w:val="28"/>
          <w:szCs w:val="28"/>
        </w:rPr>
      </w:pPr>
      <w:r w:rsidRPr="004D4E54">
        <w:rPr>
          <w:sz w:val="28"/>
          <w:szCs w:val="28"/>
        </w:rPr>
        <w:t xml:space="preserve">UCSF Department of Radiology and Biomedical Imaging </w:t>
      </w:r>
    </w:p>
    <w:p w:rsidR="004D4E54" w:rsidRDefault="004D4E54" w:rsidP="004D4E54">
      <w:pPr>
        <w:jc w:val="center"/>
      </w:pPr>
      <w:proofErr w:type="spellStart"/>
      <w:r w:rsidRPr="004D4E54">
        <w:t>Surbeck</w:t>
      </w:r>
      <w:proofErr w:type="spellEnd"/>
      <w:r w:rsidRPr="004D4E54">
        <w:t xml:space="preserve"> Laboratory for Advanced Imaging</w:t>
      </w:r>
      <w:r>
        <w:t xml:space="preserve"> and </w:t>
      </w:r>
    </w:p>
    <w:p w:rsidR="004D4E54" w:rsidRPr="004D4E54" w:rsidRDefault="004D4E54" w:rsidP="004D4E54">
      <w:pPr>
        <w:jc w:val="center"/>
      </w:pPr>
      <w:proofErr w:type="gramStart"/>
      <w:r>
        <w:t>the</w:t>
      </w:r>
      <w:proofErr w:type="gramEnd"/>
      <w:r>
        <w:t xml:space="preserve"> UCSF Imaging Center at China Basin</w:t>
      </w:r>
    </w:p>
    <w:p w:rsidR="004D4E54" w:rsidRDefault="004D4E54" w:rsidP="004D4E54">
      <w:pPr>
        <w:jc w:val="center"/>
      </w:pPr>
    </w:p>
    <w:p w:rsidR="004D4E54" w:rsidRPr="004D4E54" w:rsidRDefault="004D4E54" w:rsidP="004D4E54">
      <w:pPr>
        <w:rPr>
          <w:b/>
        </w:rPr>
      </w:pPr>
      <w:r w:rsidRPr="004D4E54">
        <w:rPr>
          <w:b/>
        </w:rPr>
        <w:t>Description</w:t>
      </w:r>
    </w:p>
    <w:p w:rsidR="004D4E54" w:rsidRPr="004D4E54" w:rsidRDefault="004D4E54" w:rsidP="004D4E54">
      <w:r w:rsidRPr="004D4E54">
        <w:t xml:space="preserve">A postdoctoral appointment is available under the supervision of Dr. </w:t>
      </w:r>
      <w:proofErr w:type="spellStart"/>
      <w:r w:rsidRPr="004D4E54">
        <w:t>Peder</w:t>
      </w:r>
      <w:proofErr w:type="spellEnd"/>
      <w:r w:rsidRPr="004D4E54">
        <w:t xml:space="preserve"> Larson </w:t>
      </w:r>
      <w:r>
        <w:t xml:space="preserve">And Dr. Thomas Hope </w:t>
      </w:r>
      <w:r w:rsidRPr="004D4E54">
        <w:t>at the U</w:t>
      </w:r>
      <w:r>
        <w:t>niversity of California, San Francisco (UCSF) Depart</w:t>
      </w:r>
      <w:r w:rsidRPr="004D4E54">
        <w:t xml:space="preserve">ment of Radiology and Biomedical Imaging. </w:t>
      </w:r>
      <w:r>
        <w:t xml:space="preserve"> This position is focused on the development of tools to evaluate the quantitative accuracy of PET/MRI.  Work will involve PET reconstruction efforts, phantom development and work on novel MRI sequences to provide improved attenuation correct</w:t>
      </w:r>
      <w:r w:rsidR="008978E6">
        <w:t>ion</w:t>
      </w:r>
      <w:r>
        <w:t xml:space="preserve">.  </w:t>
      </w:r>
      <w:r w:rsidR="008978E6">
        <w:t>Position is fully funded for five years.</w:t>
      </w:r>
      <w:bookmarkStart w:id="0" w:name="_GoBack"/>
      <w:bookmarkEnd w:id="0"/>
    </w:p>
    <w:p w:rsidR="004D4E54" w:rsidRDefault="004D4E54" w:rsidP="004D4E54"/>
    <w:p w:rsidR="004D4E54" w:rsidRDefault="004D4E54" w:rsidP="004D4E54">
      <w:r w:rsidRPr="004D4E54">
        <w:t xml:space="preserve">For more information on Prof. </w:t>
      </w:r>
      <w:proofErr w:type="gramStart"/>
      <w:r w:rsidRPr="004D4E54">
        <w:t>Larson’s</w:t>
      </w:r>
      <w:proofErr w:type="gramEnd"/>
      <w:r w:rsidRPr="004D4E54">
        <w:t xml:space="preserve"> and Prof. </w:t>
      </w:r>
      <w:r>
        <w:t>Hope’s</w:t>
      </w:r>
      <w:r w:rsidRPr="004D4E54">
        <w:t xml:space="preserve"> group visit</w:t>
      </w:r>
      <w:r>
        <w:t>:</w:t>
      </w:r>
    </w:p>
    <w:p w:rsidR="004D4E54" w:rsidRDefault="004D4E54" w:rsidP="004D4E54">
      <w:hyperlink r:id="rId6" w:history="1">
        <w:r w:rsidRPr="00A60C0A">
          <w:rPr>
            <w:rStyle w:val="Hyperlink"/>
          </w:rPr>
          <w:t>http://www.radiology.ucsf.edu/research/labs/larson</w:t>
        </w:r>
      </w:hyperlink>
    </w:p>
    <w:p w:rsidR="004D4E54" w:rsidRDefault="004D4E54" w:rsidP="004D4E54">
      <w:hyperlink r:id="rId7" w:history="1">
        <w:r w:rsidRPr="00A60C0A">
          <w:rPr>
            <w:rStyle w:val="Hyperlink"/>
          </w:rPr>
          <w:t>http://www.radiology.ucsf.edu/research/labs/hope</w:t>
        </w:r>
      </w:hyperlink>
    </w:p>
    <w:p w:rsidR="004D4E54" w:rsidRDefault="004D4E54" w:rsidP="004D4E54"/>
    <w:p w:rsidR="004D4E54" w:rsidRPr="004D4E54" w:rsidRDefault="004D4E54" w:rsidP="004D4E54">
      <w:pPr>
        <w:rPr>
          <w:b/>
        </w:rPr>
      </w:pPr>
      <w:r w:rsidRPr="004D4E54">
        <w:rPr>
          <w:b/>
        </w:rPr>
        <w:t>Qualifications</w:t>
      </w:r>
    </w:p>
    <w:p w:rsidR="004D4E54" w:rsidRDefault="004D4E54" w:rsidP="004D4E54">
      <w:r w:rsidRPr="004D4E54">
        <w:t>The position requires a PhD in bioengineering, electrical engineer</w:t>
      </w:r>
      <w:r w:rsidR="008978E6">
        <w:t>ing, physics, or a related dis</w:t>
      </w:r>
      <w:r w:rsidRPr="004D4E54">
        <w:t>cipline. The ideal candidate should have a strong background in programming (</w:t>
      </w:r>
      <w:proofErr w:type="spellStart"/>
      <w:r w:rsidRPr="004D4E54">
        <w:t>Matlab</w:t>
      </w:r>
      <w:proofErr w:type="spellEnd"/>
      <w:r w:rsidRPr="004D4E54">
        <w:t xml:space="preserve">, C, </w:t>
      </w:r>
      <w:proofErr w:type="spellStart"/>
      <w:r w:rsidRPr="004D4E54">
        <w:t>etc</w:t>
      </w:r>
      <w:proofErr w:type="spellEnd"/>
      <w:r w:rsidRPr="004D4E54">
        <w:t>)</w:t>
      </w:r>
      <w:r>
        <w:t>.  Either a background in PET or</w:t>
      </w:r>
      <w:r w:rsidRPr="004D4E54">
        <w:t xml:space="preserve"> MR physics</w:t>
      </w:r>
      <w:r>
        <w:t xml:space="preserve"> is required</w:t>
      </w:r>
      <w:r w:rsidRPr="004D4E54">
        <w:t xml:space="preserve">, </w:t>
      </w:r>
      <w:r>
        <w:t>with preference given to candidates with experience in both fields</w:t>
      </w:r>
      <w:r w:rsidRPr="004D4E54">
        <w:t>.</w:t>
      </w:r>
    </w:p>
    <w:p w:rsidR="004D4E54" w:rsidRDefault="004D4E54" w:rsidP="004D4E54"/>
    <w:p w:rsidR="004D4E54" w:rsidRPr="004D4E54" w:rsidRDefault="004D4E54" w:rsidP="004D4E54">
      <w:pPr>
        <w:rPr>
          <w:b/>
        </w:rPr>
      </w:pPr>
      <w:r w:rsidRPr="004D4E54">
        <w:rPr>
          <w:b/>
        </w:rPr>
        <w:t>Facilities</w:t>
      </w:r>
    </w:p>
    <w:p w:rsidR="004D4E54" w:rsidRPr="004D4E54" w:rsidRDefault="004D4E54" w:rsidP="004D4E54">
      <w:r>
        <w:t xml:space="preserve">The appointment will be split between the </w:t>
      </w:r>
      <w:proofErr w:type="spellStart"/>
      <w:r w:rsidRPr="004D4E54">
        <w:t>The</w:t>
      </w:r>
      <w:proofErr w:type="spellEnd"/>
      <w:r w:rsidRPr="004D4E54">
        <w:t xml:space="preserve"> </w:t>
      </w:r>
      <w:proofErr w:type="spellStart"/>
      <w:r w:rsidRPr="004D4E54">
        <w:t>Surbeck</w:t>
      </w:r>
      <w:proofErr w:type="spellEnd"/>
      <w:r w:rsidRPr="004D4E54">
        <w:t xml:space="preserve"> Laboratory for Advanced Imaging</w:t>
      </w:r>
      <w:r>
        <w:t xml:space="preserve"> at Mission Bay, which</w:t>
      </w:r>
      <w:r w:rsidRPr="004D4E54">
        <w:t xml:space="preserve"> includes two clin</w:t>
      </w:r>
      <w:r>
        <w:t xml:space="preserve">ical GE MR systems at 3T and 7T, and the UCSF Imaging Center at China Basin, which houses a 3.0T time-of-flight GE </w:t>
      </w:r>
      <w:proofErr w:type="spellStart"/>
      <w:r>
        <w:t>Signa</w:t>
      </w:r>
      <w:proofErr w:type="spellEnd"/>
      <w:r>
        <w:t xml:space="preserve"> PET/MRI, along with two clinical PET/CTs and three clinical MRI systems. </w:t>
      </w:r>
      <w:r w:rsidRPr="004D4E54">
        <w:t xml:space="preserve"> There is also access to </w:t>
      </w:r>
      <w:proofErr w:type="gramStart"/>
      <w:r w:rsidRPr="004D4E54">
        <w:t>an electronics</w:t>
      </w:r>
      <w:proofErr w:type="gramEnd"/>
      <w:r w:rsidRPr="004D4E54">
        <w:t xml:space="preserve"> and machine shop, as well as a computer cluster.</w:t>
      </w:r>
    </w:p>
    <w:p w:rsidR="004D4E54" w:rsidRDefault="004D4E54" w:rsidP="004D4E54"/>
    <w:p w:rsidR="004D4E54" w:rsidRPr="004D4E54" w:rsidRDefault="004D4E54" w:rsidP="004D4E54">
      <w:pPr>
        <w:rPr>
          <w:b/>
        </w:rPr>
      </w:pPr>
      <w:r w:rsidRPr="004D4E54">
        <w:rPr>
          <w:b/>
        </w:rPr>
        <w:t>Application</w:t>
      </w:r>
    </w:p>
    <w:p w:rsidR="004D4E54" w:rsidRDefault="004D4E54" w:rsidP="004D4E54">
      <w:r w:rsidRPr="004D4E54">
        <w:t>Candidate</w:t>
      </w:r>
      <w:r>
        <w:t>s must provide the following:</w:t>
      </w:r>
    </w:p>
    <w:p w:rsidR="004D4E54" w:rsidRDefault="004D4E54" w:rsidP="004D4E54">
      <w:pPr>
        <w:pStyle w:val="ListParagraph"/>
        <w:numPr>
          <w:ilvl w:val="0"/>
          <w:numId w:val="1"/>
        </w:numPr>
      </w:pPr>
      <w:r>
        <w:t>Curriculum vitae (CV)</w:t>
      </w:r>
    </w:p>
    <w:p w:rsidR="004D4E54" w:rsidRDefault="004D4E54" w:rsidP="004D4E54">
      <w:pPr>
        <w:pStyle w:val="ListParagraph"/>
        <w:numPr>
          <w:ilvl w:val="0"/>
          <w:numId w:val="1"/>
        </w:numPr>
      </w:pPr>
      <w:r w:rsidRPr="004D4E54">
        <w:t>St</w:t>
      </w:r>
      <w:r>
        <w:t>atement of research interests</w:t>
      </w:r>
    </w:p>
    <w:p w:rsidR="004D4E54" w:rsidRDefault="004D4E54" w:rsidP="004D4E54">
      <w:pPr>
        <w:pStyle w:val="ListParagraph"/>
        <w:numPr>
          <w:ilvl w:val="0"/>
          <w:numId w:val="1"/>
        </w:numPr>
      </w:pPr>
      <w:r w:rsidRPr="004D4E54">
        <w:t>Contact information (email, phone) for three references</w:t>
      </w:r>
    </w:p>
    <w:p w:rsidR="004D4E54" w:rsidRPr="004D4E54" w:rsidRDefault="004D4E54" w:rsidP="004D4E54"/>
    <w:p w:rsidR="004D4E54" w:rsidRPr="004D4E54" w:rsidRDefault="004D4E54" w:rsidP="004D4E54">
      <w:r w:rsidRPr="004D4E54">
        <w:t xml:space="preserve">This position was announced </w:t>
      </w:r>
      <w:r>
        <w:t>March 31</w:t>
      </w:r>
      <w:r w:rsidRPr="004D4E54">
        <w:rPr>
          <w:vertAlign w:val="superscript"/>
        </w:rPr>
        <w:t>st</w:t>
      </w:r>
      <w:r w:rsidRPr="004D4E54">
        <w:t xml:space="preserve">, </w:t>
      </w:r>
      <w:r>
        <w:t>2017</w:t>
      </w:r>
      <w:r w:rsidRPr="004D4E54">
        <w:t>, and will remain open until filled.</w:t>
      </w:r>
    </w:p>
    <w:p w:rsidR="004D4E54" w:rsidRDefault="004D4E54" w:rsidP="004D4E54"/>
    <w:p w:rsidR="004D4E54" w:rsidRDefault="004D4E54">
      <w:r w:rsidRPr="004D4E54">
        <w:t>If interested, please e-mail Prof. Larson (</w:t>
      </w:r>
      <w:hyperlink r:id="rId8" w:history="1">
        <w:r w:rsidRPr="00A60C0A">
          <w:rPr>
            <w:rStyle w:val="Hyperlink"/>
          </w:rPr>
          <w:t>peder.larson@ucsf.edu</w:t>
        </w:r>
      </w:hyperlink>
      <w:r>
        <w:t>) or Hope (</w:t>
      </w:r>
      <w:hyperlink r:id="rId9" w:history="1">
        <w:r w:rsidRPr="00A60C0A">
          <w:rPr>
            <w:rStyle w:val="Hyperlink"/>
          </w:rPr>
          <w:t>thomas.hope@ucsf.edu</w:t>
        </w:r>
      </w:hyperlink>
      <w:r>
        <w:t xml:space="preserve">) </w:t>
      </w:r>
    </w:p>
    <w:p w:rsidR="004D4E54" w:rsidRDefault="004D4E5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76"/>
        <w:gridCol w:w="6228"/>
      </w:tblGrid>
      <w:tr w:rsidR="004D4E54" w:rsidTr="004D4E54">
        <w:tc>
          <w:tcPr>
            <w:tcW w:w="2628" w:type="dxa"/>
          </w:tcPr>
          <w:p w:rsidR="004D4E54" w:rsidRDefault="004D4E54">
            <w:r>
              <w:rPr>
                <w:noProof/>
              </w:rPr>
              <w:drawing>
                <wp:inline distT="0" distB="0" distL="0" distR="0" wp14:anchorId="04D513BB" wp14:editId="7D62AAA2">
                  <wp:extent cx="1943100" cy="980147"/>
                  <wp:effectExtent l="0" t="0" r="0" b="10795"/>
                  <wp:docPr id="1" name="Picture 1" descr="Macintosh HD:Users:thope:Documents:Residency:research:miscellaneous files:UCSF-text-logo-transpar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thope:Documents:Residency:research:miscellaneous files:UCSF-text-logo-transparen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43242" cy="980219"/>
                          </a:xfrm>
                          <a:prstGeom prst="rect">
                            <a:avLst/>
                          </a:prstGeom>
                          <a:noFill/>
                          <a:ln>
                            <a:noFill/>
                          </a:ln>
                        </pic:spPr>
                      </pic:pic>
                    </a:graphicData>
                  </a:graphic>
                </wp:inline>
              </w:drawing>
            </w:r>
          </w:p>
        </w:tc>
        <w:tc>
          <w:tcPr>
            <w:tcW w:w="6228" w:type="dxa"/>
          </w:tcPr>
          <w:p w:rsidR="004D4E54" w:rsidRPr="004D4E54" w:rsidRDefault="004D4E54" w:rsidP="004D4E54">
            <w:r w:rsidRPr="004D4E54">
              <w:t>The University of California San Francisco is an affirmative action, equal opportunity employer and complies with all applicable laws and regulations. All qualified applicants are encouraged to apply, including minorities and women.</w:t>
            </w:r>
          </w:p>
          <w:p w:rsidR="004D4E54" w:rsidRDefault="004D4E54"/>
        </w:tc>
      </w:tr>
    </w:tbl>
    <w:p w:rsidR="004D4E54" w:rsidRDefault="004D4E54" w:rsidP="004D4E54"/>
    <w:sectPr w:rsidR="004D4E54" w:rsidSect="004D4E54">
      <w:pgSz w:w="12240" w:h="15840"/>
      <w:pgMar w:top="1080" w:right="1440" w:bottom="1080" w:left="1440" w:header="720" w:footer="720" w:gutter="0"/>
      <w:cols w:space="720"/>
      <w:docGrid w:linePitch="360"/>
      <w:printerSettings r:id="rId1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B68C9"/>
    <w:multiLevelType w:val="hybridMultilevel"/>
    <w:tmpl w:val="88964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E54"/>
    <w:rsid w:val="004D4E54"/>
    <w:rsid w:val="00504991"/>
    <w:rsid w:val="008978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3356AD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D4E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D4E5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D4E54"/>
    <w:rPr>
      <w:rFonts w:ascii="Lucida Grande" w:hAnsi="Lucida Grande" w:cs="Lucida Grande"/>
      <w:sz w:val="18"/>
      <w:szCs w:val="18"/>
    </w:rPr>
  </w:style>
  <w:style w:type="paragraph" w:styleId="ListParagraph">
    <w:name w:val="List Paragraph"/>
    <w:basedOn w:val="Normal"/>
    <w:uiPriority w:val="34"/>
    <w:qFormat/>
    <w:rsid w:val="004D4E54"/>
    <w:pPr>
      <w:ind w:left="720"/>
      <w:contextualSpacing/>
    </w:pPr>
  </w:style>
  <w:style w:type="character" w:styleId="Hyperlink">
    <w:name w:val="Hyperlink"/>
    <w:basedOn w:val="DefaultParagraphFont"/>
    <w:uiPriority w:val="99"/>
    <w:unhideWhenUsed/>
    <w:rsid w:val="004D4E54"/>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D4E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D4E5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D4E54"/>
    <w:rPr>
      <w:rFonts w:ascii="Lucida Grande" w:hAnsi="Lucida Grande" w:cs="Lucida Grande"/>
      <w:sz w:val="18"/>
      <w:szCs w:val="18"/>
    </w:rPr>
  </w:style>
  <w:style w:type="paragraph" w:styleId="ListParagraph">
    <w:name w:val="List Paragraph"/>
    <w:basedOn w:val="Normal"/>
    <w:uiPriority w:val="34"/>
    <w:qFormat/>
    <w:rsid w:val="004D4E54"/>
    <w:pPr>
      <w:ind w:left="720"/>
      <w:contextualSpacing/>
    </w:pPr>
  </w:style>
  <w:style w:type="character" w:styleId="Hyperlink">
    <w:name w:val="Hyperlink"/>
    <w:basedOn w:val="DefaultParagraphFont"/>
    <w:uiPriority w:val="99"/>
    <w:unhideWhenUsed/>
    <w:rsid w:val="004D4E5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printerSettings" Target="printerSettings/printerSettings1.bin"/><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radiology.ucsf.edu/research/labs/larson" TargetMode="External"/><Relationship Id="rId7" Type="http://schemas.openxmlformats.org/officeDocument/2006/relationships/hyperlink" Target="http://www.radiology.ucsf.edu/research/labs/hope" TargetMode="External"/><Relationship Id="rId8" Type="http://schemas.openxmlformats.org/officeDocument/2006/relationships/hyperlink" Target="mailto:peder.larson@ucsf.edu" TargetMode="External"/><Relationship Id="rId9" Type="http://schemas.openxmlformats.org/officeDocument/2006/relationships/hyperlink" Target="mailto:thomas.hope@ucsf.edu" TargetMode="External"/><Relationship Id="rId10"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360</Words>
  <Characters>2052</Characters>
  <Application>Microsoft Macintosh Word</Application>
  <DocSecurity>0</DocSecurity>
  <Lines>17</Lines>
  <Paragraphs>4</Paragraphs>
  <ScaleCrop>false</ScaleCrop>
  <Company>UCSF</Company>
  <LinksUpToDate>false</LinksUpToDate>
  <CharactersWithSpaces>2408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Hope</dc:creator>
  <cp:keywords/>
  <dc:description/>
  <cp:lastModifiedBy>Thomas Hope</cp:lastModifiedBy>
  <cp:revision>1</cp:revision>
  <dcterms:created xsi:type="dcterms:W3CDTF">2017-03-13T19:10:00Z</dcterms:created>
  <dcterms:modified xsi:type="dcterms:W3CDTF">2017-03-13T19:22:00Z</dcterms:modified>
</cp:coreProperties>
</file>